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AEFC" w14:textId="77777777" w:rsidR="00B7524C" w:rsidRDefault="0098362B" w:rsidP="007C3F48">
      <w:pPr>
        <w:spacing w:after="0" w:line="240" w:lineRule="auto"/>
        <w:jc w:val="both"/>
        <w:rPr>
          <w:b/>
          <w:sz w:val="28"/>
          <w:szCs w:val="28"/>
        </w:rPr>
      </w:pPr>
      <w:r w:rsidRPr="00931667">
        <w:rPr>
          <w:b/>
          <w:sz w:val="28"/>
          <w:szCs w:val="28"/>
        </w:rPr>
        <w:t>Title:</w:t>
      </w:r>
      <w:r w:rsidR="00931667" w:rsidRPr="00931667">
        <w:rPr>
          <w:b/>
          <w:sz w:val="28"/>
          <w:szCs w:val="28"/>
        </w:rPr>
        <w:t xml:space="preserve"> </w:t>
      </w:r>
    </w:p>
    <w:p w14:paraId="70BF6D0B" w14:textId="7E962D4C" w:rsidR="00931667" w:rsidRPr="00B7524C" w:rsidRDefault="00931667" w:rsidP="007C3F48">
      <w:pPr>
        <w:spacing w:after="0" w:line="240" w:lineRule="auto"/>
        <w:jc w:val="both"/>
        <w:rPr>
          <w:bCs/>
          <w:sz w:val="24"/>
          <w:szCs w:val="24"/>
        </w:rPr>
      </w:pPr>
      <w:r w:rsidRPr="00B7524C">
        <w:rPr>
          <w:rFonts w:cstheme="minorHAnsi"/>
          <w:bCs/>
          <w:color w:val="000000"/>
          <w:sz w:val="24"/>
          <w:szCs w:val="24"/>
        </w:rPr>
        <w:t>Be it resolved airway clearance cannot and should not be replaced by exercise in the era of CFTR modulators – Summary of a Pro/Con Debate</w:t>
      </w:r>
    </w:p>
    <w:p w14:paraId="242577E5" w14:textId="4C755EC3" w:rsidR="006A7976" w:rsidRPr="007C3F48" w:rsidRDefault="006A7976" w:rsidP="007C3F48">
      <w:pPr>
        <w:spacing w:after="0" w:line="240" w:lineRule="auto"/>
        <w:jc w:val="both"/>
        <w:rPr>
          <w:bCs/>
          <w:sz w:val="24"/>
          <w:szCs w:val="24"/>
        </w:rPr>
      </w:pPr>
    </w:p>
    <w:p w14:paraId="0F375B2B" w14:textId="77777777" w:rsidR="00B7524C" w:rsidRDefault="006A7976" w:rsidP="007C3F48">
      <w:pPr>
        <w:spacing w:after="0" w:line="240" w:lineRule="auto"/>
        <w:jc w:val="both"/>
        <w:rPr>
          <w:b/>
          <w:sz w:val="28"/>
          <w:szCs w:val="28"/>
        </w:rPr>
      </w:pPr>
      <w:r w:rsidRPr="00931667">
        <w:rPr>
          <w:b/>
          <w:sz w:val="28"/>
          <w:szCs w:val="28"/>
        </w:rPr>
        <w:t>Lay Title:</w:t>
      </w:r>
      <w:r w:rsidR="00931667" w:rsidRPr="00931667">
        <w:rPr>
          <w:b/>
          <w:sz w:val="28"/>
          <w:szCs w:val="28"/>
        </w:rPr>
        <w:t xml:space="preserve"> </w:t>
      </w:r>
    </w:p>
    <w:p w14:paraId="2E3DE11B" w14:textId="65C9F135" w:rsidR="00931667" w:rsidRPr="00B7524C" w:rsidRDefault="00931667" w:rsidP="007C3F48">
      <w:pPr>
        <w:spacing w:after="0" w:line="240" w:lineRule="auto"/>
        <w:jc w:val="both"/>
        <w:rPr>
          <w:bCs/>
          <w:sz w:val="24"/>
          <w:szCs w:val="24"/>
        </w:rPr>
      </w:pPr>
      <w:r w:rsidRPr="00B7524C">
        <w:rPr>
          <w:bCs/>
          <w:sz w:val="24"/>
          <w:szCs w:val="24"/>
        </w:rPr>
        <w:t>Can exercise replace airway clearance (chest physiotherapy) in the era of CFTR modulator medications – summary of a Pro/Con debate</w:t>
      </w:r>
    </w:p>
    <w:p w14:paraId="4DC13F1F" w14:textId="16F199CF" w:rsidR="006A7976" w:rsidRPr="00B7524C" w:rsidRDefault="006A7976" w:rsidP="007C3F48">
      <w:pPr>
        <w:spacing w:after="0" w:line="240" w:lineRule="auto"/>
        <w:rPr>
          <w:bCs/>
          <w:sz w:val="24"/>
          <w:szCs w:val="24"/>
        </w:rPr>
      </w:pPr>
    </w:p>
    <w:p w14:paraId="7F81653B" w14:textId="77777777" w:rsidR="00B7524C" w:rsidRDefault="0098362B" w:rsidP="007C3F48">
      <w:pPr>
        <w:spacing w:after="0" w:line="240" w:lineRule="auto"/>
        <w:jc w:val="both"/>
        <w:rPr>
          <w:rFonts w:cstheme="minorHAnsi"/>
          <w:b/>
          <w:sz w:val="28"/>
          <w:szCs w:val="28"/>
        </w:rPr>
      </w:pPr>
      <w:r w:rsidRPr="00931667">
        <w:rPr>
          <w:b/>
          <w:sz w:val="28"/>
          <w:szCs w:val="28"/>
        </w:rPr>
        <w:t>Authors:</w:t>
      </w:r>
      <w:r w:rsidR="00931667" w:rsidRPr="00931667">
        <w:rPr>
          <w:b/>
          <w:sz w:val="28"/>
          <w:szCs w:val="28"/>
        </w:rPr>
        <w:t xml:space="preserve"> </w:t>
      </w:r>
      <w:r w:rsidR="00931667" w:rsidRPr="00931667">
        <w:rPr>
          <w:rFonts w:cstheme="minorHAnsi"/>
          <w:b/>
          <w:sz w:val="28"/>
          <w:szCs w:val="28"/>
        </w:rPr>
        <w:t xml:space="preserve"> </w:t>
      </w:r>
    </w:p>
    <w:p w14:paraId="6698E0AB" w14:textId="413E0965" w:rsidR="0098362B" w:rsidRPr="00B7524C" w:rsidRDefault="00931667" w:rsidP="007C3F48">
      <w:pPr>
        <w:spacing w:after="0" w:line="240" w:lineRule="auto"/>
        <w:jc w:val="both"/>
        <w:rPr>
          <w:rFonts w:cstheme="minorHAnsi"/>
          <w:bCs/>
          <w:sz w:val="24"/>
          <w:szCs w:val="24"/>
        </w:rPr>
      </w:pPr>
      <w:proofErr w:type="gramStart"/>
      <w:r w:rsidRPr="00B7524C">
        <w:rPr>
          <w:rFonts w:cstheme="minorHAnsi"/>
          <w:bCs/>
          <w:sz w:val="24"/>
          <w:szCs w:val="24"/>
        </w:rPr>
        <w:t>G.Stanford</w:t>
      </w:r>
      <w:proofErr w:type="gramEnd"/>
      <w:r w:rsidR="00B7524C" w:rsidRPr="00B7524C">
        <w:rPr>
          <w:rFonts w:cstheme="minorHAnsi"/>
          <w:bCs/>
          <w:sz w:val="24"/>
          <w:szCs w:val="24"/>
          <w:vertAlign w:val="superscript"/>
        </w:rPr>
        <w:t>1</w:t>
      </w:r>
      <w:r w:rsidRPr="00B7524C">
        <w:rPr>
          <w:rFonts w:cstheme="minorHAnsi"/>
          <w:bCs/>
          <w:sz w:val="24"/>
          <w:szCs w:val="24"/>
        </w:rPr>
        <w:t>, K. von Berg</w:t>
      </w:r>
      <w:r w:rsidR="00B7524C" w:rsidRPr="00B7524C">
        <w:rPr>
          <w:rFonts w:cstheme="minorHAnsi"/>
          <w:bCs/>
          <w:sz w:val="24"/>
          <w:szCs w:val="24"/>
          <w:vertAlign w:val="superscript"/>
        </w:rPr>
        <w:t>2</w:t>
      </w:r>
      <w:r w:rsidRPr="00B7524C">
        <w:rPr>
          <w:rFonts w:cstheme="minorHAnsi"/>
          <w:bCs/>
          <w:sz w:val="24"/>
          <w:szCs w:val="24"/>
        </w:rPr>
        <w:t xml:space="preserve">, </w:t>
      </w:r>
      <w:proofErr w:type="gramStart"/>
      <w:r w:rsidRPr="00B7524C">
        <w:rPr>
          <w:rFonts w:cstheme="minorHAnsi"/>
          <w:bCs/>
          <w:sz w:val="24"/>
          <w:szCs w:val="24"/>
        </w:rPr>
        <w:t>C.Smith</w:t>
      </w:r>
      <w:proofErr w:type="gramEnd"/>
      <w:r w:rsidR="00B7524C" w:rsidRPr="00B7524C">
        <w:rPr>
          <w:rFonts w:cstheme="minorHAnsi"/>
          <w:bCs/>
          <w:sz w:val="24"/>
          <w:szCs w:val="24"/>
          <w:vertAlign w:val="superscript"/>
        </w:rPr>
        <w:t>3</w:t>
      </w:r>
      <w:r w:rsidRPr="00B7524C">
        <w:rPr>
          <w:rFonts w:cstheme="minorHAnsi"/>
          <w:bCs/>
          <w:sz w:val="24"/>
          <w:szCs w:val="24"/>
        </w:rPr>
        <w:t>, M. Richmond</w:t>
      </w:r>
      <w:r w:rsidR="00B7524C" w:rsidRPr="00B7524C">
        <w:rPr>
          <w:rFonts w:cstheme="minorHAnsi"/>
          <w:bCs/>
          <w:sz w:val="24"/>
          <w:szCs w:val="24"/>
          <w:vertAlign w:val="superscript"/>
        </w:rPr>
        <w:t>4</w:t>
      </w:r>
      <w:r w:rsidRPr="00B7524C">
        <w:rPr>
          <w:rFonts w:cstheme="minorHAnsi"/>
          <w:bCs/>
          <w:sz w:val="24"/>
          <w:szCs w:val="24"/>
        </w:rPr>
        <w:t>, J. Walzel</w:t>
      </w:r>
      <w:r w:rsidR="00B7524C" w:rsidRPr="00B7524C">
        <w:rPr>
          <w:rFonts w:cstheme="minorHAnsi"/>
          <w:bCs/>
          <w:sz w:val="24"/>
          <w:szCs w:val="24"/>
          <w:vertAlign w:val="superscript"/>
        </w:rPr>
        <w:t>5</w:t>
      </w:r>
      <w:r w:rsidRPr="00B7524C">
        <w:rPr>
          <w:rFonts w:cstheme="minorHAnsi"/>
          <w:bCs/>
          <w:sz w:val="24"/>
          <w:szCs w:val="24"/>
        </w:rPr>
        <w:t>, L. Morrison</w:t>
      </w:r>
      <w:r w:rsidR="00B7524C" w:rsidRPr="00B7524C">
        <w:rPr>
          <w:rFonts w:cstheme="minorHAnsi"/>
          <w:bCs/>
          <w:sz w:val="24"/>
          <w:szCs w:val="24"/>
          <w:vertAlign w:val="superscript"/>
        </w:rPr>
        <w:t>6</w:t>
      </w:r>
    </w:p>
    <w:p w14:paraId="76974914" w14:textId="77777777" w:rsidR="00931667" w:rsidRPr="00931667" w:rsidRDefault="0098362B" w:rsidP="007C3F48">
      <w:pPr>
        <w:spacing w:after="0" w:line="240" w:lineRule="auto"/>
        <w:jc w:val="both"/>
        <w:rPr>
          <w:b/>
          <w:sz w:val="28"/>
          <w:szCs w:val="28"/>
        </w:rPr>
      </w:pPr>
      <w:r w:rsidRPr="00931667">
        <w:rPr>
          <w:b/>
          <w:sz w:val="28"/>
          <w:szCs w:val="28"/>
        </w:rPr>
        <w:t>Affiliations:</w:t>
      </w:r>
      <w:r w:rsidR="00931667" w:rsidRPr="00931667">
        <w:rPr>
          <w:b/>
          <w:sz w:val="28"/>
          <w:szCs w:val="28"/>
        </w:rPr>
        <w:t xml:space="preserve"> </w:t>
      </w:r>
    </w:p>
    <w:p w14:paraId="12D84CEC" w14:textId="0FBBE6F3" w:rsidR="00931667" w:rsidRPr="007C3F48" w:rsidRDefault="00B7524C" w:rsidP="007C3F48">
      <w:pPr>
        <w:spacing w:after="0" w:line="240" w:lineRule="auto"/>
        <w:jc w:val="both"/>
        <w:rPr>
          <w:rFonts w:cstheme="minorHAnsi"/>
          <w:b/>
          <w:sz w:val="24"/>
          <w:szCs w:val="24"/>
        </w:rPr>
      </w:pPr>
      <w:r w:rsidRPr="007C3F48">
        <w:rPr>
          <w:rFonts w:cstheme="minorHAnsi"/>
          <w:b/>
          <w:sz w:val="24"/>
          <w:szCs w:val="24"/>
          <w:vertAlign w:val="superscript"/>
        </w:rPr>
        <w:t>1</w:t>
      </w:r>
      <w:r w:rsidR="00931667" w:rsidRPr="007C3F48">
        <w:rPr>
          <w:rFonts w:cstheme="minorHAnsi"/>
          <w:bCs/>
          <w:sz w:val="24"/>
          <w:szCs w:val="24"/>
        </w:rPr>
        <w:t>Adult Cystic Fibrosis Centre, Royal Brompton Hospital, Guys and St Thomas’s NHS Foundation Trust, London, UK; National Heart and Lung Institute, Imperial College, London, UK.</w:t>
      </w:r>
    </w:p>
    <w:p w14:paraId="0F0BA2F3" w14:textId="7EFDE709" w:rsidR="00931667" w:rsidRPr="007C3F48" w:rsidRDefault="00B7524C" w:rsidP="007C3F48">
      <w:pPr>
        <w:spacing w:after="0" w:line="240" w:lineRule="auto"/>
        <w:jc w:val="both"/>
        <w:rPr>
          <w:rFonts w:cstheme="minorHAnsi"/>
          <w:b/>
          <w:sz w:val="24"/>
          <w:szCs w:val="24"/>
        </w:rPr>
      </w:pPr>
      <w:r w:rsidRPr="007C3F48">
        <w:rPr>
          <w:rFonts w:cstheme="minorHAnsi"/>
          <w:b/>
          <w:sz w:val="24"/>
          <w:szCs w:val="24"/>
          <w:vertAlign w:val="superscript"/>
        </w:rPr>
        <w:t>2</w:t>
      </w:r>
      <w:r w:rsidR="00931667" w:rsidRPr="007C3F48">
        <w:rPr>
          <w:rFonts w:cstheme="minorHAnsi"/>
          <w:color w:val="000000"/>
          <w:sz w:val="24"/>
          <w:szCs w:val="24"/>
        </w:rPr>
        <w:t>Department of Physical Medicine and Rehabilitation, Johns Hopkins Hospital, Baltimore, MD</w:t>
      </w:r>
    </w:p>
    <w:p w14:paraId="4C76F402" w14:textId="48B08D8D" w:rsidR="00931667" w:rsidRPr="007C3F48" w:rsidRDefault="00B7524C" w:rsidP="007C3F48">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7C3F48">
        <w:rPr>
          <w:rFonts w:asciiTheme="minorHAnsi" w:hAnsiTheme="minorHAnsi" w:cstheme="minorHAnsi"/>
          <w:b/>
          <w:color w:val="000000" w:themeColor="text1"/>
          <w:vertAlign w:val="superscript"/>
        </w:rPr>
        <w:t>3</w:t>
      </w:r>
      <w:r w:rsidR="00931667" w:rsidRPr="007C3F48">
        <w:rPr>
          <w:rFonts w:asciiTheme="minorHAnsi" w:hAnsiTheme="minorHAnsi" w:cstheme="minorHAnsi"/>
          <w:color w:val="000000" w:themeColor="text1"/>
          <w:bdr w:val="none" w:sz="0" w:space="0" w:color="auto" w:frame="1"/>
        </w:rPr>
        <w:t>University of Calgary Adult CF Clinic and Foothills Medical Centre Rehab Dept, Calgary, Canada.</w:t>
      </w:r>
    </w:p>
    <w:p w14:paraId="4864E1E0" w14:textId="6693A1BC" w:rsidR="00931667" w:rsidRPr="007C3F48" w:rsidRDefault="00B7524C" w:rsidP="007C3F48">
      <w:pPr>
        <w:spacing w:after="0" w:line="240" w:lineRule="auto"/>
        <w:jc w:val="both"/>
        <w:rPr>
          <w:rFonts w:cstheme="minorHAnsi"/>
          <w:b/>
          <w:sz w:val="24"/>
          <w:szCs w:val="24"/>
        </w:rPr>
      </w:pPr>
      <w:r w:rsidRPr="007C3F48">
        <w:rPr>
          <w:rFonts w:cstheme="minorHAnsi"/>
          <w:b/>
          <w:sz w:val="24"/>
          <w:szCs w:val="24"/>
          <w:vertAlign w:val="superscript"/>
        </w:rPr>
        <w:t>4</w:t>
      </w:r>
      <w:r w:rsidR="00931667" w:rsidRPr="007C3F48">
        <w:rPr>
          <w:rFonts w:cstheme="minorHAnsi"/>
          <w:sz w:val="24"/>
          <w:szCs w:val="24"/>
        </w:rPr>
        <w:t>British Columbia Children’s Hospital, Vancouver, Canada</w:t>
      </w:r>
    </w:p>
    <w:p w14:paraId="613A303B" w14:textId="227466AC" w:rsidR="00931667" w:rsidRPr="007C3F48" w:rsidRDefault="00B7524C" w:rsidP="007C3F48">
      <w:pPr>
        <w:spacing w:after="0" w:line="240" w:lineRule="auto"/>
        <w:jc w:val="both"/>
        <w:rPr>
          <w:rFonts w:cstheme="minorHAnsi"/>
          <w:b/>
          <w:sz w:val="24"/>
          <w:szCs w:val="24"/>
        </w:rPr>
      </w:pPr>
      <w:r w:rsidRPr="007C3F48">
        <w:rPr>
          <w:rFonts w:cstheme="minorHAnsi"/>
          <w:b/>
          <w:sz w:val="24"/>
          <w:szCs w:val="24"/>
          <w:vertAlign w:val="superscript"/>
        </w:rPr>
        <w:t>5</w:t>
      </w:r>
      <w:r w:rsidR="00931667" w:rsidRPr="007C3F48">
        <w:rPr>
          <w:rFonts w:cstheme="minorHAnsi"/>
          <w:sz w:val="24"/>
          <w:szCs w:val="24"/>
        </w:rPr>
        <w:t xml:space="preserve">Dell Children's Medical </w:t>
      </w:r>
      <w:proofErr w:type="spellStart"/>
      <w:r w:rsidR="00931667" w:rsidRPr="007C3F48">
        <w:rPr>
          <w:rFonts w:cstheme="minorHAnsi"/>
          <w:sz w:val="24"/>
          <w:szCs w:val="24"/>
        </w:rPr>
        <w:t>Center</w:t>
      </w:r>
      <w:proofErr w:type="spellEnd"/>
      <w:r w:rsidR="00931667" w:rsidRPr="007C3F48">
        <w:rPr>
          <w:rFonts w:cstheme="minorHAnsi"/>
          <w:sz w:val="24"/>
          <w:szCs w:val="24"/>
        </w:rPr>
        <w:t xml:space="preserve"> of Central Texas, Austin, Texas</w:t>
      </w:r>
    </w:p>
    <w:p w14:paraId="105929D1" w14:textId="6FE43FE7" w:rsidR="00931667" w:rsidRPr="007C3F48" w:rsidRDefault="00B7524C" w:rsidP="007C3F48">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7C3F48">
        <w:rPr>
          <w:rFonts w:asciiTheme="minorHAnsi" w:hAnsiTheme="minorHAnsi" w:cstheme="minorHAnsi"/>
          <w:b/>
          <w:vertAlign w:val="superscript"/>
        </w:rPr>
        <w:t>6</w:t>
      </w:r>
      <w:r w:rsidR="00931667" w:rsidRPr="007C3F48">
        <w:rPr>
          <w:rFonts w:asciiTheme="minorHAnsi" w:hAnsiTheme="minorHAnsi" w:cstheme="minorHAnsi"/>
          <w:color w:val="000000"/>
          <w:bdr w:val="none" w:sz="0" w:space="0" w:color="auto" w:frame="1"/>
        </w:rPr>
        <w:t>West of Scotland Adult CF unit, Queen Elizabeth University Hospital</w:t>
      </w:r>
      <w:r w:rsidR="00931667" w:rsidRPr="007C3F48">
        <w:rPr>
          <w:rFonts w:asciiTheme="minorHAnsi" w:hAnsiTheme="minorHAnsi" w:cstheme="minorHAnsi"/>
          <w:color w:val="000000"/>
        </w:rPr>
        <w:t xml:space="preserve">, </w:t>
      </w:r>
      <w:r w:rsidR="00931667" w:rsidRPr="007C3F48">
        <w:rPr>
          <w:rFonts w:asciiTheme="minorHAnsi" w:hAnsiTheme="minorHAnsi" w:cstheme="minorHAnsi"/>
          <w:color w:val="000000"/>
          <w:bdr w:val="none" w:sz="0" w:space="0" w:color="auto" w:frame="1"/>
        </w:rPr>
        <w:t>Glasgow, UK</w:t>
      </w:r>
    </w:p>
    <w:p w14:paraId="11EFFD1B" w14:textId="47A5FD5C" w:rsidR="0098362B" w:rsidRPr="007C3F48" w:rsidRDefault="0098362B" w:rsidP="007C3F48">
      <w:pPr>
        <w:spacing w:after="0" w:line="240" w:lineRule="auto"/>
        <w:rPr>
          <w:bCs/>
          <w:sz w:val="24"/>
          <w:szCs w:val="24"/>
        </w:rPr>
      </w:pPr>
    </w:p>
    <w:p w14:paraId="729B4BBE" w14:textId="624A3775" w:rsidR="0098362B" w:rsidRDefault="0098362B" w:rsidP="007C3F48">
      <w:pPr>
        <w:spacing w:after="0" w:line="240" w:lineRule="auto"/>
        <w:rPr>
          <w:b/>
          <w:i/>
          <w:sz w:val="28"/>
          <w:szCs w:val="28"/>
        </w:rPr>
      </w:pPr>
      <w:r w:rsidRPr="00931667">
        <w:rPr>
          <w:b/>
          <w:sz w:val="28"/>
          <w:szCs w:val="28"/>
        </w:rPr>
        <w:t>What was your research question?</w:t>
      </w:r>
      <w:r w:rsidR="00540382" w:rsidRPr="00931667">
        <w:rPr>
          <w:b/>
          <w:sz w:val="28"/>
          <w:szCs w:val="28"/>
        </w:rPr>
        <w:t xml:space="preserve"> </w:t>
      </w:r>
    </w:p>
    <w:p w14:paraId="6232B0BA" w14:textId="3E2CA53F" w:rsidR="00931667" w:rsidRPr="00B7524C" w:rsidRDefault="00931667" w:rsidP="007C3F48">
      <w:pPr>
        <w:spacing w:after="0" w:line="240" w:lineRule="auto"/>
        <w:jc w:val="both"/>
        <w:rPr>
          <w:bCs/>
          <w:iCs/>
          <w:sz w:val="24"/>
          <w:szCs w:val="24"/>
        </w:rPr>
      </w:pPr>
      <w:r w:rsidRPr="00B7524C">
        <w:rPr>
          <w:bCs/>
          <w:iCs/>
          <w:sz w:val="24"/>
          <w:szCs w:val="24"/>
        </w:rPr>
        <w:t xml:space="preserve">This work is a summary of a debate that was held at the 2024 North American Cystic Fibrosis </w:t>
      </w:r>
      <w:r w:rsidR="000839C7" w:rsidRPr="00B7524C">
        <w:rPr>
          <w:bCs/>
          <w:iCs/>
          <w:sz w:val="24"/>
          <w:szCs w:val="24"/>
        </w:rPr>
        <w:t xml:space="preserve">(CF) </w:t>
      </w:r>
      <w:r w:rsidRPr="00B7524C">
        <w:rPr>
          <w:bCs/>
          <w:iCs/>
          <w:sz w:val="24"/>
          <w:szCs w:val="24"/>
        </w:rPr>
        <w:t xml:space="preserve">Conference, which discussed whether the teams felt that exercise was a suitable replacement for completing airway clearance </w:t>
      </w:r>
      <w:r w:rsidR="00D31B43" w:rsidRPr="00B7524C">
        <w:rPr>
          <w:bCs/>
          <w:iCs/>
          <w:sz w:val="24"/>
          <w:szCs w:val="24"/>
        </w:rPr>
        <w:t xml:space="preserve">(also known as </w:t>
      </w:r>
      <w:r w:rsidRPr="00B7524C">
        <w:rPr>
          <w:bCs/>
          <w:iCs/>
          <w:sz w:val="24"/>
          <w:szCs w:val="24"/>
        </w:rPr>
        <w:t>chest physiotherapy</w:t>
      </w:r>
      <w:r w:rsidR="00D31B43" w:rsidRPr="00B7524C">
        <w:rPr>
          <w:bCs/>
          <w:iCs/>
          <w:sz w:val="24"/>
          <w:szCs w:val="24"/>
        </w:rPr>
        <w:t>)</w:t>
      </w:r>
      <w:r w:rsidRPr="00B7524C">
        <w:rPr>
          <w:bCs/>
          <w:iCs/>
          <w:sz w:val="24"/>
          <w:szCs w:val="24"/>
        </w:rPr>
        <w:t xml:space="preserve">. </w:t>
      </w:r>
    </w:p>
    <w:p w14:paraId="4AB59C81" w14:textId="77777777" w:rsidR="0098362B" w:rsidRPr="007C3F48" w:rsidRDefault="0098362B" w:rsidP="007C3F48">
      <w:pPr>
        <w:spacing w:after="0" w:line="240" w:lineRule="auto"/>
        <w:rPr>
          <w:bCs/>
          <w:sz w:val="24"/>
          <w:szCs w:val="24"/>
        </w:rPr>
      </w:pPr>
    </w:p>
    <w:p w14:paraId="22D21517" w14:textId="543E72EC" w:rsidR="00540382" w:rsidRDefault="0098362B" w:rsidP="007C3F48">
      <w:pPr>
        <w:spacing w:after="0" w:line="240" w:lineRule="auto"/>
        <w:rPr>
          <w:b/>
          <w:i/>
          <w:sz w:val="28"/>
          <w:szCs w:val="28"/>
        </w:rPr>
      </w:pPr>
      <w:r w:rsidRPr="00931667">
        <w:rPr>
          <w:b/>
          <w:sz w:val="28"/>
          <w:szCs w:val="28"/>
        </w:rPr>
        <w:t>Why is this important?</w:t>
      </w:r>
      <w:r w:rsidR="00540382" w:rsidRPr="00931667">
        <w:rPr>
          <w:b/>
          <w:sz w:val="28"/>
          <w:szCs w:val="28"/>
        </w:rPr>
        <w:t xml:space="preserve"> </w:t>
      </w:r>
    </w:p>
    <w:p w14:paraId="66A5113F" w14:textId="495FE08A" w:rsidR="00931667" w:rsidRPr="00B7524C" w:rsidRDefault="00D31B43" w:rsidP="007C3F48">
      <w:pPr>
        <w:spacing w:after="0" w:line="240" w:lineRule="auto"/>
        <w:jc w:val="both"/>
        <w:rPr>
          <w:bCs/>
          <w:iCs/>
          <w:sz w:val="24"/>
          <w:szCs w:val="24"/>
        </w:rPr>
      </w:pPr>
      <w:r w:rsidRPr="00B7524C">
        <w:rPr>
          <w:bCs/>
          <w:iCs/>
          <w:sz w:val="24"/>
          <w:szCs w:val="24"/>
        </w:rPr>
        <w:t>The question as to if completing exercise is a viable replacement for doing airway clearance is</w:t>
      </w:r>
      <w:r w:rsidR="00FA0551" w:rsidRPr="00B7524C">
        <w:rPr>
          <w:bCs/>
          <w:iCs/>
          <w:sz w:val="24"/>
          <w:szCs w:val="24"/>
        </w:rPr>
        <w:t xml:space="preserve"> currently</w:t>
      </w:r>
      <w:r w:rsidRPr="00B7524C">
        <w:rPr>
          <w:bCs/>
          <w:iCs/>
          <w:sz w:val="24"/>
          <w:szCs w:val="24"/>
        </w:rPr>
        <w:t xml:space="preserve"> being asked </w:t>
      </w:r>
      <w:r w:rsidR="00FA0551" w:rsidRPr="00B7524C">
        <w:rPr>
          <w:bCs/>
          <w:iCs/>
          <w:sz w:val="24"/>
          <w:szCs w:val="24"/>
        </w:rPr>
        <w:t xml:space="preserve">frequently </w:t>
      </w:r>
      <w:r w:rsidRPr="00B7524C">
        <w:rPr>
          <w:bCs/>
          <w:iCs/>
          <w:sz w:val="24"/>
          <w:szCs w:val="24"/>
        </w:rPr>
        <w:t xml:space="preserve">as many people with CF are feeling better and have less sputum to clear due to taking CFTR modulator medications. </w:t>
      </w:r>
      <w:r w:rsidR="00FA0551" w:rsidRPr="00B7524C">
        <w:rPr>
          <w:bCs/>
          <w:iCs/>
          <w:sz w:val="24"/>
          <w:szCs w:val="24"/>
        </w:rPr>
        <w:t>It is one of the top twenty research priorities which were identified by the CF community in 2022 and it is important for healthcare professionals and people with CF to know if it is safe and helpful to substitute airway clearance with exercise</w:t>
      </w:r>
      <w:r w:rsidR="000839C7" w:rsidRPr="00B7524C">
        <w:rPr>
          <w:bCs/>
          <w:iCs/>
          <w:sz w:val="24"/>
          <w:szCs w:val="24"/>
        </w:rPr>
        <w:t xml:space="preserve"> as many people are keen to increase exercise and drop airway clearance</w:t>
      </w:r>
      <w:r w:rsidR="00FA0551" w:rsidRPr="00B7524C">
        <w:rPr>
          <w:bCs/>
          <w:iCs/>
          <w:sz w:val="24"/>
          <w:szCs w:val="24"/>
        </w:rPr>
        <w:t>.</w:t>
      </w:r>
    </w:p>
    <w:p w14:paraId="5B08D8BD" w14:textId="77777777" w:rsidR="0098362B" w:rsidRPr="007C3F48" w:rsidRDefault="0098362B" w:rsidP="007C3F48">
      <w:pPr>
        <w:spacing w:after="0" w:line="240" w:lineRule="auto"/>
        <w:rPr>
          <w:bCs/>
          <w:sz w:val="24"/>
          <w:szCs w:val="24"/>
        </w:rPr>
      </w:pPr>
    </w:p>
    <w:p w14:paraId="71BF3942" w14:textId="7ACBA564" w:rsidR="00540382" w:rsidRDefault="0098362B" w:rsidP="007C3F48">
      <w:pPr>
        <w:spacing w:after="0" w:line="240" w:lineRule="auto"/>
        <w:rPr>
          <w:b/>
          <w:i/>
          <w:sz w:val="28"/>
          <w:szCs w:val="28"/>
        </w:rPr>
      </w:pPr>
      <w:r w:rsidRPr="00931667">
        <w:rPr>
          <w:b/>
          <w:sz w:val="28"/>
          <w:szCs w:val="28"/>
        </w:rPr>
        <w:t>What did you do?</w:t>
      </w:r>
      <w:r w:rsidR="00540382" w:rsidRPr="00931667">
        <w:rPr>
          <w:b/>
          <w:sz w:val="28"/>
          <w:szCs w:val="28"/>
        </w:rPr>
        <w:t xml:space="preserve"> </w:t>
      </w:r>
    </w:p>
    <w:p w14:paraId="6A3D94A0" w14:textId="3174A0D1" w:rsidR="00FA0551" w:rsidRPr="00B7524C" w:rsidRDefault="00FA0551" w:rsidP="007C3F48">
      <w:pPr>
        <w:spacing w:after="0" w:line="240" w:lineRule="auto"/>
        <w:jc w:val="both"/>
        <w:rPr>
          <w:bCs/>
          <w:iCs/>
          <w:sz w:val="24"/>
          <w:szCs w:val="24"/>
        </w:rPr>
      </w:pPr>
      <w:r w:rsidRPr="00B7524C">
        <w:rPr>
          <w:bCs/>
          <w:iCs/>
          <w:sz w:val="24"/>
          <w:szCs w:val="24"/>
        </w:rPr>
        <w:lastRenderedPageBreak/>
        <w:t xml:space="preserve">Team exercise summarised the evidence for the wider physical and mental health benefits of exercise, including improvements in fitness levels, wellbeing, strength and lung function. </w:t>
      </w:r>
      <w:r w:rsidR="00DD57BB" w:rsidRPr="00B7524C">
        <w:rPr>
          <w:bCs/>
          <w:iCs/>
          <w:sz w:val="24"/>
          <w:szCs w:val="24"/>
        </w:rPr>
        <w:t xml:space="preserve">They emphasized the importance of an individualise exercise programme to benefit each person with CF. </w:t>
      </w:r>
      <w:r w:rsidRPr="00B7524C">
        <w:rPr>
          <w:bCs/>
          <w:iCs/>
          <w:sz w:val="24"/>
          <w:szCs w:val="24"/>
        </w:rPr>
        <w:t xml:space="preserve">They also highlighted the ability of exercise to loosen secretions based upon research evidence. </w:t>
      </w:r>
    </w:p>
    <w:p w14:paraId="2463F263" w14:textId="29567DDB" w:rsidR="00DD57BB" w:rsidRPr="00B7524C" w:rsidRDefault="00DD57BB" w:rsidP="007C3F48">
      <w:pPr>
        <w:spacing w:after="0" w:line="240" w:lineRule="auto"/>
        <w:jc w:val="both"/>
        <w:rPr>
          <w:bCs/>
          <w:iCs/>
          <w:sz w:val="24"/>
          <w:szCs w:val="24"/>
        </w:rPr>
      </w:pPr>
    </w:p>
    <w:p w14:paraId="762715BE" w14:textId="0C4C5092" w:rsidR="00DD57BB" w:rsidRPr="00B7524C" w:rsidRDefault="00DD57BB" w:rsidP="007C3F48">
      <w:pPr>
        <w:spacing w:after="0" w:line="240" w:lineRule="auto"/>
        <w:jc w:val="both"/>
        <w:rPr>
          <w:bCs/>
          <w:iCs/>
          <w:sz w:val="24"/>
          <w:szCs w:val="24"/>
        </w:rPr>
      </w:pPr>
      <w:r w:rsidRPr="00B7524C">
        <w:rPr>
          <w:bCs/>
          <w:iCs/>
          <w:sz w:val="24"/>
          <w:szCs w:val="24"/>
        </w:rPr>
        <w:t>Team airway clearance emphasized that even if a person was well with no sputum, there may be times when they need airway clearance, such as if they become unwell with a chest infection. They highlighted that while exercise has been shown to loosen sputum, it has not been shown to be as good at clearing sputum from the lungs as airway clearance</w:t>
      </w:r>
      <w:r w:rsidR="00B36D0E" w:rsidRPr="00B7524C">
        <w:rPr>
          <w:bCs/>
          <w:iCs/>
          <w:sz w:val="24"/>
          <w:szCs w:val="24"/>
        </w:rPr>
        <w:t>.</w:t>
      </w:r>
    </w:p>
    <w:p w14:paraId="3EE415B9" w14:textId="77777777" w:rsidR="0098362B" w:rsidRPr="007C3F48" w:rsidRDefault="0098362B" w:rsidP="007C3F48">
      <w:pPr>
        <w:spacing w:after="0" w:line="240" w:lineRule="auto"/>
        <w:rPr>
          <w:bCs/>
          <w:sz w:val="24"/>
          <w:szCs w:val="24"/>
        </w:rPr>
      </w:pPr>
    </w:p>
    <w:p w14:paraId="584AAFED" w14:textId="7194EF7A" w:rsidR="00540382" w:rsidRPr="00931667" w:rsidRDefault="0098362B" w:rsidP="007C3F48">
      <w:pPr>
        <w:spacing w:after="0" w:line="240" w:lineRule="auto"/>
        <w:rPr>
          <w:b/>
          <w:i/>
          <w:sz w:val="28"/>
          <w:szCs w:val="28"/>
        </w:rPr>
      </w:pPr>
      <w:r w:rsidRPr="00931667">
        <w:rPr>
          <w:b/>
          <w:sz w:val="28"/>
          <w:szCs w:val="28"/>
        </w:rPr>
        <w:t>What did you find?</w:t>
      </w:r>
      <w:r w:rsidR="00540382" w:rsidRPr="00931667">
        <w:rPr>
          <w:b/>
          <w:sz w:val="28"/>
          <w:szCs w:val="28"/>
        </w:rPr>
        <w:t xml:space="preserve"> </w:t>
      </w:r>
    </w:p>
    <w:p w14:paraId="79D3A814" w14:textId="77777777" w:rsidR="002746AE" w:rsidRPr="00B7524C" w:rsidRDefault="00B36D0E" w:rsidP="007C3F48">
      <w:pPr>
        <w:spacing w:after="0" w:line="240" w:lineRule="auto"/>
        <w:jc w:val="both"/>
        <w:rPr>
          <w:bCs/>
          <w:sz w:val="24"/>
          <w:szCs w:val="24"/>
        </w:rPr>
      </w:pPr>
      <w:r w:rsidRPr="00B7524C">
        <w:rPr>
          <w:bCs/>
          <w:sz w:val="24"/>
          <w:szCs w:val="24"/>
        </w:rPr>
        <w:t xml:space="preserve">The teams summarised </w:t>
      </w:r>
      <w:r w:rsidR="002746AE" w:rsidRPr="00B7524C">
        <w:rPr>
          <w:bCs/>
          <w:sz w:val="24"/>
          <w:szCs w:val="24"/>
        </w:rPr>
        <w:t xml:space="preserve">the lack of evidence as to if exercise is a suitable substitute for airway clearance, but that what evidence there is stated that </w:t>
      </w:r>
      <w:r w:rsidRPr="00B7524C">
        <w:rPr>
          <w:bCs/>
          <w:sz w:val="24"/>
          <w:szCs w:val="24"/>
        </w:rPr>
        <w:t xml:space="preserve">a key part of clearing sputum was “huffing” (breathing out forcefully – a technique taught </w:t>
      </w:r>
      <w:r w:rsidR="002746AE" w:rsidRPr="00B7524C">
        <w:rPr>
          <w:bCs/>
          <w:sz w:val="24"/>
          <w:szCs w:val="24"/>
        </w:rPr>
        <w:t xml:space="preserve">in </w:t>
      </w:r>
      <w:r w:rsidRPr="00B7524C">
        <w:rPr>
          <w:bCs/>
          <w:sz w:val="24"/>
          <w:szCs w:val="24"/>
        </w:rPr>
        <w:t>airway clearance</w:t>
      </w:r>
      <w:r w:rsidR="002746AE" w:rsidRPr="00B7524C">
        <w:rPr>
          <w:bCs/>
          <w:sz w:val="24"/>
          <w:szCs w:val="24"/>
        </w:rPr>
        <w:t xml:space="preserve"> exercises</w:t>
      </w:r>
      <w:r w:rsidRPr="00B7524C">
        <w:rPr>
          <w:bCs/>
          <w:sz w:val="24"/>
          <w:szCs w:val="24"/>
        </w:rPr>
        <w:t xml:space="preserve">) </w:t>
      </w:r>
      <w:r w:rsidR="002746AE" w:rsidRPr="00B7524C">
        <w:rPr>
          <w:bCs/>
          <w:sz w:val="24"/>
          <w:szCs w:val="24"/>
        </w:rPr>
        <w:t xml:space="preserve">and that as a minimum huffing should be included with exercise, if using exercise as airway clearance. </w:t>
      </w:r>
    </w:p>
    <w:p w14:paraId="10084EE7" w14:textId="77777777" w:rsidR="002746AE" w:rsidRPr="00B7524C" w:rsidRDefault="002746AE" w:rsidP="007C3F48">
      <w:pPr>
        <w:spacing w:after="0" w:line="240" w:lineRule="auto"/>
        <w:jc w:val="both"/>
        <w:rPr>
          <w:bCs/>
          <w:sz w:val="24"/>
          <w:szCs w:val="24"/>
        </w:rPr>
      </w:pPr>
    </w:p>
    <w:p w14:paraId="6FD16F68" w14:textId="47E3FA5B" w:rsidR="0098362B" w:rsidRPr="00B7524C" w:rsidRDefault="002746AE" w:rsidP="007C3F48">
      <w:pPr>
        <w:spacing w:after="0" w:line="240" w:lineRule="auto"/>
        <w:jc w:val="both"/>
        <w:rPr>
          <w:bCs/>
          <w:sz w:val="24"/>
          <w:szCs w:val="24"/>
        </w:rPr>
      </w:pPr>
      <w:r w:rsidRPr="00B7524C">
        <w:rPr>
          <w:bCs/>
          <w:sz w:val="24"/>
          <w:szCs w:val="24"/>
        </w:rPr>
        <w:t>The teams also emphasised that every individual with CF should know a traditional airway clearance technique for times when they have sputum and may be unable to exercise with huffing, for example if they were unwell with a chest infection.</w:t>
      </w:r>
    </w:p>
    <w:p w14:paraId="6F2602B0" w14:textId="77777777" w:rsidR="00B36D0E" w:rsidRPr="00B7524C" w:rsidRDefault="00B36D0E" w:rsidP="007C3F48">
      <w:pPr>
        <w:spacing w:after="0" w:line="240" w:lineRule="auto"/>
        <w:jc w:val="both"/>
        <w:rPr>
          <w:bCs/>
          <w:sz w:val="24"/>
          <w:szCs w:val="24"/>
        </w:rPr>
      </w:pPr>
    </w:p>
    <w:p w14:paraId="33103A36" w14:textId="39991E0C" w:rsidR="00540382" w:rsidRDefault="0098362B" w:rsidP="007C3F48">
      <w:pPr>
        <w:spacing w:after="0" w:line="240" w:lineRule="auto"/>
        <w:jc w:val="both"/>
        <w:rPr>
          <w:b/>
          <w:i/>
          <w:sz w:val="28"/>
          <w:szCs w:val="28"/>
        </w:rPr>
      </w:pPr>
      <w:r w:rsidRPr="002746AE">
        <w:rPr>
          <w:b/>
          <w:sz w:val="28"/>
          <w:szCs w:val="28"/>
        </w:rPr>
        <w:t>What does this mean and reasons for caution?</w:t>
      </w:r>
      <w:r w:rsidR="00540382" w:rsidRPr="002746AE">
        <w:rPr>
          <w:b/>
          <w:sz w:val="28"/>
          <w:szCs w:val="28"/>
        </w:rPr>
        <w:t xml:space="preserve"> </w:t>
      </w:r>
    </w:p>
    <w:p w14:paraId="6A344D75" w14:textId="42F37FB7" w:rsidR="002746AE" w:rsidRPr="00B7524C" w:rsidRDefault="002746AE" w:rsidP="007C3F48">
      <w:pPr>
        <w:spacing w:after="0" w:line="240" w:lineRule="auto"/>
        <w:jc w:val="both"/>
        <w:rPr>
          <w:bCs/>
          <w:iCs/>
          <w:sz w:val="24"/>
          <w:szCs w:val="24"/>
        </w:rPr>
      </w:pPr>
      <w:r w:rsidRPr="00B7524C">
        <w:rPr>
          <w:bCs/>
          <w:iCs/>
          <w:sz w:val="24"/>
          <w:szCs w:val="24"/>
        </w:rPr>
        <w:t>Research is yet to be completed that fully investigates the long-term viability of replacing traditional airway clearance techniques with exercise, even exercise with huffing</w:t>
      </w:r>
      <w:r w:rsidR="000839C7" w:rsidRPr="00B7524C">
        <w:rPr>
          <w:bCs/>
          <w:iCs/>
          <w:sz w:val="24"/>
          <w:szCs w:val="24"/>
        </w:rPr>
        <w:t xml:space="preserve"> included</w:t>
      </w:r>
      <w:r w:rsidRPr="00B7524C">
        <w:rPr>
          <w:bCs/>
          <w:iCs/>
          <w:sz w:val="24"/>
          <w:szCs w:val="24"/>
        </w:rPr>
        <w:t xml:space="preserve">. Currently </w:t>
      </w:r>
      <w:r w:rsidR="000839C7" w:rsidRPr="00B7524C">
        <w:rPr>
          <w:bCs/>
          <w:iCs/>
          <w:sz w:val="24"/>
          <w:szCs w:val="24"/>
        </w:rPr>
        <w:t xml:space="preserve">recommendations remain that all people with CF are taught a traditional airway clearance technique, so they </w:t>
      </w:r>
      <w:proofErr w:type="gramStart"/>
      <w:r w:rsidR="000839C7" w:rsidRPr="00B7524C">
        <w:rPr>
          <w:bCs/>
          <w:iCs/>
          <w:sz w:val="24"/>
          <w:szCs w:val="24"/>
        </w:rPr>
        <w:t>are able to</w:t>
      </w:r>
      <w:proofErr w:type="gramEnd"/>
      <w:r w:rsidR="000839C7" w:rsidRPr="00B7524C">
        <w:rPr>
          <w:bCs/>
          <w:iCs/>
          <w:sz w:val="24"/>
          <w:szCs w:val="24"/>
        </w:rPr>
        <w:t xml:space="preserve"> effectively use them as needed</w:t>
      </w:r>
      <w:r w:rsidR="00881A14" w:rsidRPr="00B7524C">
        <w:rPr>
          <w:bCs/>
          <w:iCs/>
          <w:sz w:val="24"/>
          <w:szCs w:val="24"/>
        </w:rPr>
        <w:t xml:space="preserve"> and that exercise is included in daily routines</w:t>
      </w:r>
      <w:r w:rsidR="000839C7" w:rsidRPr="00B7524C">
        <w:rPr>
          <w:bCs/>
          <w:iCs/>
          <w:sz w:val="24"/>
          <w:szCs w:val="24"/>
        </w:rPr>
        <w:t xml:space="preserve">. How often </w:t>
      </w:r>
      <w:r w:rsidR="00881A14" w:rsidRPr="00B7524C">
        <w:rPr>
          <w:bCs/>
          <w:iCs/>
          <w:sz w:val="24"/>
          <w:szCs w:val="24"/>
        </w:rPr>
        <w:t xml:space="preserve">airway clearance is </w:t>
      </w:r>
      <w:r w:rsidR="000839C7" w:rsidRPr="00B7524C">
        <w:rPr>
          <w:bCs/>
          <w:iCs/>
          <w:sz w:val="24"/>
          <w:szCs w:val="24"/>
        </w:rPr>
        <w:t>needed</w:t>
      </w:r>
      <w:r w:rsidR="00881A14" w:rsidRPr="00B7524C">
        <w:rPr>
          <w:bCs/>
          <w:iCs/>
          <w:sz w:val="24"/>
          <w:szCs w:val="24"/>
        </w:rPr>
        <w:t xml:space="preserve">, and what type of exercise </w:t>
      </w:r>
      <w:r w:rsidR="000839C7" w:rsidRPr="00B7524C">
        <w:rPr>
          <w:bCs/>
          <w:iCs/>
          <w:sz w:val="24"/>
          <w:szCs w:val="24"/>
        </w:rPr>
        <w:t>to complet</w:t>
      </w:r>
      <w:r w:rsidR="00881A14" w:rsidRPr="00B7524C">
        <w:rPr>
          <w:bCs/>
          <w:iCs/>
          <w:sz w:val="24"/>
          <w:szCs w:val="24"/>
        </w:rPr>
        <w:t>e,</w:t>
      </w:r>
      <w:r w:rsidR="000839C7" w:rsidRPr="00B7524C">
        <w:rPr>
          <w:bCs/>
          <w:iCs/>
          <w:sz w:val="24"/>
          <w:szCs w:val="24"/>
        </w:rPr>
        <w:t xml:space="preserve"> needs to be decided on an individual basis in partnership with CF healthcare teams.</w:t>
      </w:r>
    </w:p>
    <w:p w14:paraId="6B52BD1B" w14:textId="77777777" w:rsidR="0098362B" w:rsidRPr="007C3F48" w:rsidRDefault="0098362B" w:rsidP="007C3F48">
      <w:pPr>
        <w:spacing w:after="0" w:line="240" w:lineRule="auto"/>
        <w:rPr>
          <w:bCs/>
          <w:sz w:val="24"/>
          <w:szCs w:val="24"/>
        </w:rPr>
      </w:pPr>
    </w:p>
    <w:p w14:paraId="7FC0C7DC" w14:textId="47C70860" w:rsidR="00540382" w:rsidRDefault="0098362B" w:rsidP="007C3F48">
      <w:pPr>
        <w:spacing w:after="0" w:line="240" w:lineRule="auto"/>
        <w:rPr>
          <w:b/>
          <w:sz w:val="28"/>
          <w:szCs w:val="28"/>
        </w:rPr>
      </w:pPr>
      <w:r w:rsidRPr="00931667">
        <w:rPr>
          <w:b/>
          <w:sz w:val="28"/>
          <w:szCs w:val="28"/>
        </w:rPr>
        <w:t>What’s next?</w:t>
      </w:r>
      <w:r w:rsidR="00540382" w:rsidRPr="00931667">
        <w:rPr>
          <w:b/>
          <w:sz w:val="28"/>
          <w:szCs w:val="28"/>
        </w:rPr>
        <w:t xml:space="preserve"> </w:t>
      </w:r>
    </w:p>
    <w:p w14:paraId="60CCE1C3" w14:textId="4E3944FB" w:rsidR="000839C7" w:rsidRPr="00B7524C" w:rsidRDefault="000839C7" w:rsidP="007C3F48">
      <w:pPr>
        <w:spacing w:after="0" w:line="240" w:lineRule="auto"/>
        <w:jc w:val="both"/>
        <w:rPr>
          <w:bCs/>
          <w:sz w:val="24"/>
          <w:szCs w:val="24"/>
        </w:rPr>
      </w:pPr>
      <w:r w:rsidRPr="00B7524C">
        <w:rPr>
          <w:bCs/>
          <w:sz w:val="24"/>
          <w:szCs w:val="24"/>
        </w:rPr>
        <w:t xml:space="preserve">Research is needed to investigate the long-term effects of replacing time spent completing chest physiotherapy with time spent exercising for individuals with CF who are stable on CFTR modulator medications. </w:t>
      </w:r>
    </w:p>
    <w:p w14:paraId="1C3E18B4" w14:textId="77777777" w:rsidR="000839C7" w:rsidRDefault="000839C7" w:rsidP="007C3F48">
      <w:pPr>
        <w:spacing w:after="0" w:line="240" w:lineRule="auto"/>
        <w:jc w:val="both"/>
        <w:rPr>
          <w:b/>
          <w:i/>
          <w:color w:val="FF0000"/>
          <w:szCs w:val="24"/>
        </w:rPr>
      </w:pPr>
    </w:p>
    <w:p w14:paraId="063DCDBA" w14:textId="6088985D" w:rsidR="007D203E" w:rsidRPr="007D203E" w:rsidRDefault="007D203E" w:rsidP="007C3F48">
      <w:pPr>
        <w:spacing w:after="0" w:line="240" w:lineRule="auto"/>
        <w:jc w:val="both"/>
        <w:rPr>
          <w:b/>
          <w:iCs/>
          <w:sz w:val="28"/>
          <w:szCs w:val="28"/>
        </w:rPr>
      </w:pPr>
      <w:r w:rsidRPr="007D203E">
        <w:rPr>
          <w:b/>
          <w:iCs/>
          <w:sz w:val="28"/>
          <w:szCs w:val="28"/>
        </w:rPr>
        <w:lastRenderedPageBreak/>
        <w:t>Original manuscript citation in PubMed</w:t>
      </w:r>
    </w:p>
    <w:p w14:paraId="1A8CD331" w14:textId="2CA0C6B7" w:rsidR="007D203E" w:rsidRPr="007D203E" w:rsidRDefault="007D203E" w:rsidP="007C3F48">
      <w:pPr>
        <w:spacing w:after="0" w:line="240" w:lineRule="auto"/>
        <w:jc w:val="both"/>
        <w:rPr>
          <w:bCs/>
          <w:iCs/>
          <w:sz w:val="24"/>
          <w:szCs w:val="24"/>
        </w:rPr>
      </w:pPr>
      <w:hyperlink r:id="rId6" w:history="1">
        <w:r w:rsidRPr="007D203E">
          <w:rPr>
            <w:rStyle w:val="Hyperlink"/>
            <w:bCs/>
            <w:iCs/>
            <w:sz w:val="24"/>
            <w:szCs w:val="24"/>
          </w:rPr>
          <w:t>https://pubmed.ncbi.nlm.nih.gov/40382306/</w:t>
        </w:r>
      </w:hyperlink>
    </w:p>
    <w:p w14:paraId="454A44B0" w14:textId="77777777" w:rsidR="007D203E" w:rsidRPr="007D203E" w:rsidRDefault="007D203E" w:rsidP="007C3F48">
      <w:pPr>
        <w:spacing w:after="0" w:line="240" w:lineRule="auto"/>
        <w:jc w:val="both"/>
        <w:rPr>
          <w:bCs/>
          <w:iCs/>
          <w:szCs w:val="24"/>
        </w:rPr>
      </w:pPr>
    </w:p>
    <w:p w14:paraId="06927DB6" w14:textId="77777777" w:rsidR="007D203E" w:rsidRPr="007D203E" w:rsidRDefault="007D203E" w:rsidP="007C3F48">
      <w:pPr>
        <w:spacing w:after="0" w:line="240" w:lineRule="auto"/>
        <w:jc w:val="both"/>
        <w:rPr>
          <w:bCs/>
          <w:iCs/>
          <w:szCs w:val="24"/>
        </w:rPr>
      </w:pPr>
    </w:p>
    <w:sectPr w:rsidR="007D203E" w:rsidRPr="007D20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9E82" w14:textId="77777777" w:rsidR="001A338A" w:rsidRDefault="001A338A" w:rsidP="008B1278">
      <w:pPr>
        <w:spacing w:after="0" w:line="240" w:lineRule="auto"/>
      </w:pPr>
      <w:r>
        <w:separator/>
      </w:r>
    </w:p>
  </w:endnote>
  <w:endnote w:type="continuationSeparator" w:id="0">
    <w:p w14:paraId="33595132" w14:textId="77777777" w:rsidR="001A338A" w:rsidRDefault="001A338A"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01B48" w14:textId="77777777" w:rsidR="001A338A" w:rsidRDefault="001A338A" w:rsidP="008B1278">
      <w:pPr>
        <w:spacing w:after="0" w:line="240" w:lineRule="auto"/>
      </w:pPr>
      <w:r>
        <w:separator/>
      </w:r>
    </w:p>
  </w:footnote>
  <w:footnote w:type="continuationSeparator" w:id="0">
    <w:p w14:paraId="6BA94097" w14:textId="77777777" w:rsidR="001A338A" w:rsidRDefault="001A338A"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839C7"/>
    <w:rsid w:val="00101A6D"/>
    <w:rsid w:val="00156404"/>
    <w:rsid w:val="001A338A"/>
    <w:rsid w:val="00257E89"/>
    <w:rsid w:val="002746AE"/>
    <w:rsid w:val="00430F31"/>
    <w:rsid w:val="0049290B"/>
    <w:rsid w:val="00540382"/>
    <w:rsid w:val="005E5B24"/>
    <w:rsid w:val="006A7976"/>
    <w:rsid w:val="006E137F"/>
    <w:rsid w:val="00717EB1"/>
    <w:rsid w:val="00753394"/>
    <w:rsid w:val="00757863"/>
    <w:rsid w:val="007C34C3"/>
    <w:rsid w:val="007C3F48"/>
    <w:rsid w:val="007D203E"/>
    <w:rsid w:val="00881A14"/>
    <w:rsid w:val="008B1278"/>
    <w:rsid w:val="00931667"/>
    <w:rsid w:val="0098362B"/>
    <w:rsid w:val="00B36D0E"/>
    <w:rsid w:val="00B7524C"/>
    <w:rsid w:val="00CF30A7"/>
    <w:rsid w:val="00D31B43"/>
    <w:rsid w:val="00D36FED"/>
    <w:rsid w:val="00DD57BB"/>
    <w:rsid w:val="00E052A7"/>
    <w:rsid w:val="00FA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NormalWeb">
    <w:name w:val="Normal (Web)"/>
    <w:basedOn w:val="Normal"/>
    <w:uiPriority w:val="99"/>
    <w:unhideWhenUsed/>
    <w:rsid w:val="009316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D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38230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3</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2025-07-27T00:19:00Z</dcterms:created>
  <dcterms:modified xsi:type="dcterms:W3CDTF">2025-07-27T00:19:00Z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2025-07-20T07:10:38Z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62a0aa7f-8057-4a66-bc48-e071f69ad1c3</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